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4A" w:rsidRDefault="006F6A4A">
      <w:pPr>
        <w:rPr>
          <w:rFonts w:ascii="Times New Roman" w:hAnsi="Times New Roman" w:cs="Times New Roman"/>
          <w:sz w:val="24"/>
          <w:szCs w:val="24"/>
        </w:rPr>
      </w:pPr>
    </w:p>
    <w:p w:rsidR="00140318" w:rsidRDefault="000C3A7D" w:rsidP="00140318">
      <w:pPr>
        <w:spacing w:after="0" w:line="240" w:lineRule="auto"/>
        <w:rPr>
          <w:rFonts w:cs="Times New Roman"/>
        </w:rPr>
      </w:pPr>
      <w:r w:rsidRPr="00140318">
        <w:rPr>
          <w:rFonts w:cs="Times New Roman"/>
        </w:rPr>
        <w:t xml:space="preserve">Media </w:t>
      </w:r>
      <w:r w:rsidR="005201E6" w:rsidRPr="00140318">
        <w:rPr>
          <w:rFonts w:cs="Times New Roman"/>
        </w:rPr>
        <w:t>Contact</w:t>
      </w:r>
      <w:r w:rsidR="00CC65E5" w:rsidRPr="00140318">
        <w:rPr>
          <w:rFonts w:cs="Times New Roman"/>
        </w:rPr>
        <w:t xml:space="preserve">: </w:t>
      </w:r>
      <w:r w:rsidR="005201E6" w:rsidRPr="00140318">
        <w:rPr>
          <w:rFonts w:cs="Times New Roman"/>
        </w:rPr>
        <w:br/>
      </w:r>
      <w:r w:rsidR="00140318">
        <w:rPr>
          <w:rFonts w:cs="Times New Roman"/>
        </w:rPr>
        <w:t>Sarah Hansen</w:t>
      </w:r>
    </w:p>
    <w:p w:rsidR="00140318" w:rsidRDefault="00140318" w:rsidP="00140318">
      <w:pPr>
        <w:spacing w:after="0" w:line="240" w:lineRule="auto"/>
        <w:rPr>
          <w:rFonts w:cs="Times New Roman"/>
        </w:rPr>
      </w:pPr>
      <w:hyperlink r:id="rId7" w:history="1">
        <w:r w:rsidRPr="003060C9">
          <w:rPr>
            <w:rStyle w:val="Hyperlink"/>
            <w:rFonts w:cs="Times New Roman"/>
          </w:rPr>
          <w:t>Sh3904@cumc.columbia.edu</w:t>
        </w:r>
      </w:hyperlink>
    </w:p>
    <w:p w:rsidR="00C2586C" w:rsidRPr="00140318" w:rsidRDefault="00140318" w:rsidP="00140318">
      <w:pPr>
        <w:spacing w:after="0" w:line="240" w:lineRule="auto"/>
      </w:pPr>
      <w:r>
        <w:rPr>
          <w:rFonts w:cs="Times New Roman"/>
        </w:rPr>
        <w:t>212-342-5793</w:t>
      </w:r>
      <w:r w:rsidR="000C3A7D" w:rsidRPr="00140318">
        <w:rPr>
          <w:rFonts w:cs="Times New Roman"/>
        </w:rPr>
        <w:br/>
      </w:r>
    </w:p>
    <w:p w:rsidR="00140318" w:rsidRDefault="00AB21EB" w:rsidP="00140318">
      <w:pPr>
        <w:spacing w:after="0" w:line="240" w:lineRule="auto"/>
        <w:ind w:firstLine="720"/>
        <w:jc w:val="center"/>
        <w:rPr>
          <w:rFonts w:cs="Times New Roman"/>
          <w:b/>
        </w:rPr>
      </w:pPr>
      <w:r w:rsidRPr="00140318">
        <w:rPr>
          <w:rFonts w:cs="Times New Roman"/>
          <w:b/>
        </w:rPr>
        <w:t>Colin’s Kids Inc.,</w:t>
      </w:r>
      <w:r w:rsidR="00825D34" w:rsidRPr="00140318">
        <w:rPr>
          <w:rFonts w:cs="Times New Roman"/>
          <w:b/>
        </w:rPr>
        <w:t xml:space="preserve"> Selects Dr</w:t>
      </w:r>
      <w:r w:rsidRPr="00140318">
        <w:rPr>
          <w:rFonts w:cs="Times New Roman"/>
          <w:b/>
        </w:rPr>
        <w:t xml:space="preserve">. </w:t>
      </w:r>
      <w:proofErr w:type="spellStart"/>
      <w:r w:rsidR="00140318">
        <w:rPr>
          <w:rFonts w:cs="Times New Roman"/>
          <w:b/>
        </w:rPr>
        <w:t>Kanwai</w:t>
      </w:r>
      <w:proofErr w:type="spellEnd"/>
      <w:r w:rsidR="00140318">
        <w:rPr>
          <w:rFonts w:cs="Times New Roman"/>
          <w:b/>
        </w:rPr>
        <w:t xml:space="preserve"> Farooqi, Dr. Jenna </w:t>
      </w:r>
      <w:proofErr w:type="spellStart"/>
      <w:r w:rsidR="00140318">
        <w:rPr>
          <w:rFonts w:cs="Times New Roman"/>
          <w:b/>
        </w:rPr>
        <w:t>Piccininni</w:t>
      </w:r>
      <w:proofErr w:type="spellEnd"/>
      <w:r w:rsidR="00140318">
        <w:rPr>
          <w:rFonts w:cs="Times New Roman"/>
          <w:b/>
        </w:rPr>
        <w:t xml:space="preserve"> and Dr. Joyce Woo</w:t>
      </w:r>
    </w:p>
    <w:p w:rsidR="00AB21EB" w:rsidRPr="00140318" w:rsidRDefault="00AB21EB" w:rsidP="00140318">
      <w:pPr>
        <w:spacing w:after="0" w:line="240" w:lineRule="auto"/>
        <w:ind w:firstLine="720"/>
        <w:jc w:val="center"/>
        <w:rPr>
          <w:rFonts w:cs="Times New Roman"/>
          <w:b/>
        </w:rPr>
      </w:pPr>
      <w:r w:rsidRPr="00140318">
        <w:rPr>
          <w:rFonts w:cs="Times New Roman"/>
          <w:b/>
        </w:rPr>
        <w:t xml:space="preserve"> as 201</w:t>
      </w:r>
      <w:r w:rsidR="00140318">
        <w:rPr>
          <w:rFonts w:cs="Times New Roman"/>
          <w:b/>
        </w:rPr>
        <w:t>8</w:t>
      </w:r>
      <w:r w:rsidRPr="00140318">
        <w:rPr>
          <w:rFonts w:cs="Times New Roman"/>
          <w:b/>
        </w:rPr>
        <w:t xml:space="preserve"> Research Awardees</w:t>
      </w:r>
    </w:p>
    <w:p w:rsidR="00AB21EB" w:rsidRPr="00140318" w:rsidRDefault="00AB21EB" w:rsidP="00140318">
      <w:pPr>
        <w:spacing w:after="0" w:line="240" w:lineRule="auto"/>
        <w:rPr>
          <w:rFonts w:cs="Times New Roman"/>
        </w:rPr>
      </w:pPr>
    </w:p>
    <w:p w:rsidR="00AB21EB" w:rsidRPr="00083899" w:rsidRDefault="00AB21EB" w:rsidP="00083899">
      <w:pPr>
        <w:pStyle w:val="NoSpacing"/>
        <w:rPr>
          <w:rFonts w:cs="Times New Roman"/>
        </w:rPr>
      </w:pPr>
      <w:r w:rsidRPr="00083899">
        <w:rPr>
          <w:rFonts w:cs="Times New Roman"/>
        </w:rPr>
        <w:t xml:space="preserve">NEW YORK, </w:t>
      </w:r>
      <w:r w:rsidR="00140318" w:rsidRPr="00083899">
        <w:rPr>
          <w:rFonts w:cs="Times New Roman"/>
        </w:rPr>
        <w:t>October 30, 2018</w:t>
      </w:r>
      <w:r w:rsidR="00604EB4" w:rsidRPr="00083899">
        <w:rPr>
          <w:rFonts w:cs="Times New Roman"/>
        </w:rPr>
        <w:t xml:space="preserve"> </w:t>
      </w:r>
      <w:r w:rsidRPr="00083899">
        <w:rPr>
          <w:rFonts w:cs="Times New Roman"/>
        </w:rPr>
        <w:t xml:space="preserve">— Colin’s Kids has honored </w:t>
      </w:r>
      <w:r w:rsidR="00140318" w:rsidRPr="00083899">
        <w:rPr>
          <w:rFonts w:cs="Times New Roman"/>
        </w:rPr>
        <w:t>Kanwal</w:t>
      </w:r>
      <w:r w:rsidR="00140318" w:rsidRPr="00083899">
        <w:rPr>
          <w:rFonts w:cs="Times New Roman"/>
        </w:rPr>
        <w:t xml:space="preserve"> Farooqi, </w:t>
      </w:r>
      <w:r w:rsidR="00140318" w:rsidRPr="00083899">
        <w:rPr>
          <w:rFonts w:cs="Times New Roman"/>
        </w:rPr>
        <w:t xml:space="preserve">MD, </w:t>
      </w:r>
      <w:r w:rsidR="00140318" w:rsidRPr="00083899">
        <w:rPr>
          <w:rFonts w:cs="Times New Roman"/>
        </w:rPr>
        <w:t xml:space="preserve">Jenna </w:t>
      </w:r>
      <w:proofErr w:type="spellStart"/>
      <w:r w:rsidR="00140318" w:rsidRPr="00083899">
        <w:rPr>
          <w:rFonts w:cs="Times New Roman"/>
        </w:rPr>
        <w:t>Piccininni</w:t>
      </w:r>
      <w:proofErr w:type="spellEnd"/>
      <w:r w:rsidR="00140318" w:rsidRPr="00083899">
        <w:rPr>
          <w:rFonts w:cs="Times New Roman"/>
        </w:rPr>
        <w:t xml:space="preserve">, MD and </w:t>
      </w:r>
      <w:r w:rsidR="00140318" w:rsidRPr="00083899">
        <w:rPr>
          <w:rFonts w:cs="Times New Roman"/>
        </w:rPr>
        <w:t>Joyce Woo</w:t>
      </w:r>
      <w:r w:rsidRPr="00083899">
        <w:rPr>
          <w:rFonts w:cs="Times New Roman"/>
        </w:rPr>
        <w:t xml:space="preserve">, MD, </w:t>
      </w:r>
      <w:r w:rsidR="00114D9B" w:rsidRPr="00083899">
        <w:rPr>
          <w:rFonts w:cs="Times New Roman"/>
        </w:rPr>
        <w:t>of</w:t>
      </w:r>
      <w:r w:rsidRPr="00083899">
        <w:rPr>
          <w:rFonts w:cs="Times New Roman"/>
        </w:rPr>
        <w:t xml:space="preserve"> Columbia University Medical Center, with r</w:t>
      </w:r>
      <w:r w:rsidR="00604EB4" w:rsidRPr="00083899">
        <w:rPr>
          <w:rFonts w:cs="Times New Roman"/>
        </w:rPr>
        <w:t>esearch grants toward their research</w:t>
      </w:r>
      <w:r w:rsidRPr="00083899">
        <w:rPr>
          <w:rFonts w:cs="Times New Roman"/>
        </w:rPr>
        <w:t xml:space="preserve"> in pediatric cardiology. Dr. </w:t>
      </w:r>
      <w:r w:rsidR="00140318" w:rsidRPr="00083899">
        <w:rPr>
          <w:rFonts w:cs="Times New Roman"/>
        </w:rPr>
        <w:t>Farooqi</w:t>
      </w:r>
      <w:r w:rsidRPr="00083899">
        <w:rPr>
          <w:rFonts w:cs="Times New Roman"/>
        </w:rPr>
        <w:t xml:space="preserve"> is the recipient of the $10,000 Colin Molloy Research Award and Dr</w:t>
      </w:r>
      <w:r w:rsidR="00114D9B" w:rsidRPr="00083899">
        <w:rPr>
          <w:rFonts w:cs="Times New Roman"/>
        </w:rPr>
        <w:t>s</w:t>
      </w:r>
      <w:r w:rsidRPr="00083899">
        <w:rPr>
          <w:rFonts w:cs="Times New Roman"/>
        </w:rPr>
        <w:t xml:space="preserve">. </w:t>
      </w:r>
      <w:proofErr w:type="spellStart"/>
      <w:r w:rsidR="00140318" w:rsidRPr="00083899">
        <w:rPr>
          <w:rFonts w:cs="Times New Roman"/>
        </w:rPr>
        <w:t>Piccininni</w:t>
      </w:r>
      <w:proofErr w:type="spellEnd"/>
      <w:r w:rsidR="00140318" w:rsidRPr="00083899">
        <w:rPr>
          <w:rFonts w:cs="Times New Roman"/>
        </w:rPr>
        <w:t xml:space="preserve"> and Woo</w:t>
      </w:r>
      <w:r w:rsidRPr="00083899">
        <w:rPr>
          <w:rFonts w:cs="Times New Roman"/>
        </w:rPr>
        <w:t xml:space="preserve"> </w:t>
      </w:r>
      <w:r w:rsidR="00114D9B" w:rsidRPr="00083899">
        <w:rPr>
          <w:rFonts w:cs="Times New Roman"/>
        </w:rPr>
        <w:t>are each</w:t>
      </w:r>
      <w:r w:rsidRPr="00083899">
        <w:rPr>
          <w:rFonts w:cs="Times New Roman"/>
        </w:rPr>
        <w:t xml:space="preserve"> recipient</w:t>
      </w:r>
      <w:r w:rsidR="00114D9B" w:rsidRPr="00083899">
        <w:rPr>
          <w:rFonts w:cs="Times New Roman"/>
        </w:rPr>
        <w:t>s</w:t>
      </w:r>
      <w:r w:rsidRPr="00083899">
        <w:rPr>
          <w:rFonts w:cs="Times New Roman"/>
        </w:rPr>
        <w:t xml:space="preserve"> of the $5,000 Andrew King Research Award.</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The awards, presented annually, were established to support the Colin’s Kids’ mission of providing critical funding to advance medical research related to the diagnosis, life-improving treatment, prevention and cure of congenital heart defects.</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Kelly Molloy, David King and Nancy K</w:t>
      </w:r>
      <w:r w:rsidR="0014144B" w:rsidRPr="00083899">
        <w:rPr>
          <w:rFonts w:cs="Times New Roman"/>
        </w:rPr>
        <w:t>ing founded Colin’s Kids in 2011</w:t>
      </w:r>
      <w:r w:rsidRPr="00083899">
        <w:rPr>
          <w:rFonts w:cs="Times New Roman"/>
        </w:rPr>
        <w:t xml:space="preserve">. Their children, Colin Molloy and Andrew King, were born with congenital heart defects and subsequently were treated in the Neonatal Intensive Care Unit at Morgan Stanley Children’s Hospital of New York-Presbyterian. While there, the families became each other’s support system and built a lasting friendship in the face of unforeseen adversity. </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 xml:space="preserve">Andrew survived a transposition of the great arteries, in part due to an arterial switch procedure. Unfortunately, Colin, diagnosed with </w:t>
      </w:r>
      <w:proofErr w:type="spellStart"/>
      <w:r w:rsidRPr="00083899">
        <w:rPr>
          <w:rFonts w:cs="Times New Roman"/>
        </w:rPr>
        <w:t>hypoplastic</w:t>
      </w:r>
      <w:proofErr w:type="spellEnd"/>
      <w:r w:rsidRPr="00083899">
        <w:rPr>
          <w:rFonts w:cs="Times New Roman"/>
        </w:rPr>
        <w:t xml:space="preserve"> left heart syndrome, passed away due to surgical complications. He was only 47 days old. Even though Colin did not survive, he lives on through Colin’s Kids and the work it continues to do in an effort to better the lives of children and spare the heartache that so many families, like the </w:t>
      </w:r>
      <w:r w:rsidR="0014144B" w:rsidRPr="00083899">
        <w:rPr>
          <w:rFonts w:cs="Times New Roman"/>
        </w:rPr>
        <w:t>Mo</w:t>
      </w:r>
      <w:r w:rsidR="00604EB4" w:rsidRPr="00083899">
        <w:rPr>
          <w:rFonts w:cs="Times New Roman"/>
        </w:rPr>
        <w:t>lloy’s</w:t>
      </w:r>
      <w:r w:rsidRPr="00083899">
        <w:rPr>
          <w:rFonts w:cs="Times New Roman"/>
        </w:rPr>
        <w:t>, are all to</w:t>
      </w:r>
      <w:r w:rsidR="00E935FC" w:rsidRPr="00083899">
        <w:rPr>
          <w:rFonts w:cs="Times New Roman"/>
        </w:rPr>
        <w:t>o</w:t>
      </w:r>
      <w:r w:rsidRPr="00083899">
        <w:rPr>
          <w:rFonts w:cs="Times New Roman"/>
        </w:rPr>
        <w:t xml:space="preserve"> familiar with. </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 xml:space="preserve">“It is a privilege to celebrate the life of Colin in such an impactful way,” said Molloy. “I believe that supporting research that can ultimately change the course of a child and their loved one’s </w:t>
      </w:r>
      <w:r w:rsidR="00A9328A" w:rsidRPr="00083899">
        <w:rPr>
          <w:rFonts w:cs="Times New Roman"/>
        </w:rPr>
        <w:t>lives</w:t>
      </w:r>
      <w:r w:rsidRPr="00083899">
        <w:rPr>
          <w:rFonts w:cs="Times New Roman"/>
        </w:rPr>
        <w:t xml:space="preserve"> is the greatest way to honor him.”  </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Adds Nancy King, “Colin was Andrew’s first friend.  He spent most of his life right next to my son. I know that he is still there, as his guardian angel, watching over him.”</w:t>
      </w:r>
    </w:p>
    <w:p w:rsidR="005E76EF" w:rsidRPr="00083899" w:rsidRDefault="005E76EF" w:rsidP="00083899">
      <w:pPr>
        <w:pStyle w:val="NoSpacing"/>
        <w:rPr>
          <w:rFonts w:cs="Times New Roman"/>
        </w:rPr>
      </w:pPr>
    </w:p>
    <w:p w:rsidR="00AB21EB" w:rsidRPr="00083899" w:rsidRDefault="00AB21EB" w:rsidP="00083899">
      <w:pPr>
        <w:pStyle w:val="NoSpacing"/>
        <w:rPr>
          <w:rFonts w:cs="Times New Roman"/>
        </w:rPr>
      </w:pPr>
      <w:r w:rsidRPr="00083899">
        <w:rPr>
          <w:rFonts w:cs="Times New Roman"/>
        </w:rPr>
        <w:t>The recipients of these awards are grateful for the continued support of Colin’s Kids and its commitment to the Division of Pediatric Cardiology at Columbia University Medical Center.</w:t>
      </w:r>
    </w:p>
    <w:p w:rsidR="00604EB4" w:rsidRPr="00083899" w:rsidRDefault="00604EB4" w:rsidP="00083899">
      <w:pPr>
        <w:pStyle w:val="NoSpacing"/>
        <w:rPr>
          <w:rFonts w:cs="Times New Roman"/>
        </w:rPr>
      </w:pPr>
    </w:p>
    <w:p w:rsidR="00140318" w:rsidRPr="00083899" w:rsidRDefault="00140318" w:rsidP="00083899">
      <w:pPr>
        <w:pStyle w:val="NoSpacing"/>
        <w:rPr>
          <w:rFonts w:cs="Arial"/>
          <w:lang w:val="en"/>
        </w:rPr>
      </w:pPr>
      <w:r w:rsidRPr="00083899">
        <w:rPr>
          <w:rFonts w:cs="Arial"/>
          <w:lang w:val="en"/>
        </w:rPr>
        <w:t xml:space="preserve">Dr. Farooqi, </w:t>
      </w:r>
      <w:r w:rsidRPr="00083899">
        <w:rPr>
          <w:rFonts w:cs="Arial"/>
          <w:lang w:val="en"/>
        </w:rPr>
        <w:t xml:space="preserve">Assistant Professor of Pediatrics </w:t>
      </w:r>
      <w:r w:rsidRPr="00083899">
        <w:rPr>
          <w:rFonts w:cs="Arial"/>
          <w:lang w:val="en"/>
        </w:rPr>
        <w:t>at Columbia University Medical Center,</w:t>
      </w:r>
      <w:r w:rsidRPr="00083899">
        <w:rPr>
          <w:rFonts w:cs="Arial"/>
          <w:lang w:val="en"/>
        </w:rPr>
        <w:t xml:space="preserve"> </w:t>
      </w:r>
      <w:r w:rsidRPr="00083899">
        <w:rPr>
          <w:rFonts w:cs="Arial"/>
          <w:lang w:val="en"/>
        </w:rPr>
        <w:t>focuses her research</w:t>
      </w:r>
      <w:r w:rsidRPr="00083899">
        <w:rPr>
          <w:rFonts w:cs="Arial"/>
          <w:lang w:val="en"/>
        </w:rPr>
        <w:t xml:space="preserve"> on the use of 3D printed and digital cardiac models to improve care for patients with congenital heart disease. Dr. Farooqi also researches the use of advanced imaging technologies, including 3D printing and virtual reality, for education of patients, families and trainees. Dr. Farooqi recently collaborated with other leaders in the field to publish a book entitled “Rapid Prototyping in Cardiac Disease: 3D Printing the Heart.” She has organized a multicenter study assessing the utility of 3D printed models for preoperative planning of VAD placement in patients with congenital heart </w:t>
      </w:r>
    </w:p>
    <w:p w:rsidR="00140318" w:rsidRPr="00083899" w:rsidRDefault="00140318" w:rsidP="00083899">
      <w:pPr>
        <w:pStyle w:val="NoSpacing"/>
        <w:rPr>
          <w:rFonts w:cs="Arial"/>
          <w:lang w:val="en"/>
        </w:rPr>
      </w:pPr>
    </w:p>
    <w:p w:rsidR="005E76EF" w:rsidRPr="00083899" w:rsidRDefault="00140318" w:rsidP="00083899">
      <w:pPr>
        <w:pStyle w:val="NoSpacing"/>
        <w:rPr>
          <w:rFonts w:cs="Arial"/>
          <w:lang w:val="en"/>
        </w:rPr>
      </w:pPr>
      <w:r w:rsidRPr="00083899">
        <w:rPr>
          <w:rFonts w:cs="Arial"/>
          <w:lang w:val="en"/>
        </w:rPr>
        <w:t>disease and heart failure. An expert in her field of advanced imaging, she was recruited to help build the 3D printing program at CUMC.</w:t>
      </w:r>
    </w:p>
    <w:p w:rsidR="00140318" w:rsidRPr="00083899" w:rsidRDefault="00140318" w:rsidP="00083899">
      <w:pPr>
        <w:pStyle w:val="NoSpacing"/>
        <w:rPr>
          <w:rFonts w:cs="Times New Roman"/>
          <w:lang w:val="en"/>
        </w:rPr>
      </w:pPr>
    </w:p>
    <w:p w:rsidR="005E76EF" w:rsidRDefault="00083899" w:rsidP="00083899">
      <w:pPr>
        <w:spacing w:after="0" w:line="240" w:lineRule="auto"/>
        <w:rPr>
          <w:color w:val="000000"/>
        </w:rPr>
      </w:pPr>
      <w:r w:rsidRPr="00083899">
        <w:rPr>
          <w:color w:val="000000"/>
        </w:rPr>
        <w:t xml:space="preserve">Dr. </w:t>
      </w:r>
      <w:proofErr w:type="spellStart"/>
      <w:r w:rsidRPr="00083899">
        <w:rPr>
          <w:color w:val="000000"/>
        </w:rPr>
        <w:t>Piccininni</w:t>
      </w:r>
      <w:proofErr w:type="spellEnd"/>
      <w:r w:rsidR="00755918" w:rsidRPr="00083899">
        <w:rPr>
          <w:rFonts w:cs="Times New Roman"/>
        </w:rPr>
        <w:t>,</w:t>
      </w:r>
      <w:r w:rsidR="00755918" w:rsidRPr="00083899">
        <w:rPr>
          <w:rFonts w:cs="Times New Roman"/>
        </w:rPr>
        <w:t xml:space="preserve"> </w:t>
      </w:r>
      <w:r w:rsidRPr="00083899">
        <w:rPr>
          <w:rFonts w:cs="Times New Roman"/>
        </w:rPr>
        <w:t>Second Year</w:t>
      </w:r>
      <w:r w:rsidR="00755918" w:rsidRPr="00083899">
        <w:rPr>
          <w:rFonts w:cs="Times New Roman"/>
        </w:rPr>
        <w:t xml:space="preserve"> Fellow in the Department of Pediatrics</w:t>
      </w:r>
      <w:r w:rsidR="005E76EF" w:rsidRPr="00083899">
        <w:rPr>
          <w:rFonts w:cs="Times New Roman"/>
        </w:rPr>
        <w:t xml:space="preserve"> at Columbia University College of Physicians &amp; Surgeons</w:t>
      </w:r>
      <w:r w:rsidR="00755918" w:rsidRPr="00083899">
        <w:rPr>
          <w:rFonts w:cs="Times New Roman"/>
        </w:rPr>
        <w:t>,</w:t>
      </w:r>
      <w:r w:rsidRPr="00083899">
        <w:rPr>
          <w:color w:val="000000"/>
        </w:rPr>
        <w:t xml:space="preserve"> </w:t>
      </w:r>
      <w:r w:rsidRPr="00083899">
        <w:rPr>
          <w:color w:val="000000"/>
        </w:rPr>
        <w:t xml:space="preserve">is examining right ventricular (RV) strain in patients with ductal dependent tetralogy of </w:t>
      </w:r>
      <w:proofErr w:type="spellStart"/>
      <w:r w:rsidRPr="00083899">
        <w:rPr>
          <w:color w:val="000000"/>
        </w:rPr>
        <w:t>Fallot</w:t>
      </w:r>
      <w:proofErr w:type="spellEnd"/>
      <w:r w:rsidRPr="00083899">
        <w:rPr>
          <w:color w:val="000000"/>
        </w:rPr>
        <w:t>.</w:t>
      </w:r>
      <w:r w:rsidRPr="00083899">
        <w:rPr>
          <w:color w:val="000000"/>
        </w:rPr>
        <w:t xml:space="preserve"> </w:t>
      </w:r>
      <w:r w:rsidRPr="00083899">
        <w:rPr>
          <w:color w:val="000000"/>
        </w:rPr>
        <w:t xml:space="preserve">These patients represent a unique subset of tetralogy of </w:t>
      </w:r>
      <w:proofErr w:type="spellStart"/>
      <w:r w:rsidRPr="00083899">
        <w:rPr>
          <w:color w:val="000000"/>
        </w:rPr>
        <w:t>Fallot</w:t>
      </w:r>
      <w:proofErr w:type="spellEnd"/>
      <w:r w:rsidRPr="00083899">
        <w:rPr>
          <w:color w:val="000000"/>
        </w:rPr>
        <w:t xml:space="preserve"> requiring surgical intervention in the neonatal period. The traditional surgical approach has been the creation of an aortic-to-pulmonary shunt as a palliative measure, delaying complete repair for several months. More recently, neonatal complete repair has been employed at multiple institutions, thereby preventing a second surgical intervention, and resulting in less morbidity with comparable mortality. </w:t>
      </w:r>
      <w:proofErr w:type="gramStart"/>
      <w:r w:rsidRPr="00083899">
        <w:rPr>
          <w:color w:val="000000"/>
        </w:rPr>
        <w:t>However</w:t>
      </w:r>
      <w:proofErr w:type="gramEnd"/>
      <w:r w:rsidRPr="00083899">
        <w:rPr>
          <w:color w:val="000000"/>
        </w:rPr>
        <w:t xml:space="preserve"> the effect of each approach on RV function has not been investigated. Her multicenter retrospective study </w:t>
      </w:r>
      <w:r>
        <w:rPr>
          <w:color w:val="000000"/>
        </w:rPr>
        <w:t xml:space="preserve">examines </w:t>
      </w:r>
      <w:r w:rsidRPr="00083899">
        <w:rPr>
          <w:color w:val="000000"/>
        </w:rPr>
        <w:t>the short- and mid-term RV strain in ductal-dependent tetralog</w:t>
      </w:r>
      <w:bookmarkStart w:id="0" w:name="_GoBack"/>
      <w:bookmarkEnd w:id="0"/>
      <w:r w:rsidRPr="00083899">
        <w:rPr>
          <w:color w:val="000000"/>
        </w:rPr>
        <w:t xml:space="preserve">y of </w:t>
      </w:r>
      <w:proofErr w:type="spellStart"/>
      <w:r w:rsidRPr="00083899">
        <w:rPr>
          <w:color w:val="000000"/>
        </w:rPr>
        <w:t>Fallot</w:t>
      </w:r>
      <w:proofErr w:type="spellEnd"/>
      <w:r w:rsidRPr="00083899">
        <w:rPr>
          <w:color w:val="000000"/>
        </w:rPr>
        <w:t xml:space="preserve"> as it relates to surgical approach and the trajectory these patient’s RV strain over time. </w:t>
      </w:r>
    </w:p>
    <w:p w:rsidR="00083899" w:rsidRPr="00083899" w:rsidRDefault="00083899" w:rsidP="00083899">
      <w:pPr>
        <w:spacing w:after="0" w:line="240" w:lineRule="auto"/>
        <w:rPr>
          <w:color w:val="000000"/>
        </w:rPr>
      </w:pPr>
    </w:p>
    <w:p w:rsidR="00083899" w:rsidRPr="00083899" w:rsidRDefault="00755918" w:rsidP="00083899">
      <w:pPr>
        <w:pStyle w:val="xmsonormal"/>
        <w:rPr>
          <w:rFonts w:asciiTheme="minorHAnsi" w:hAnsiTheme="minorHAnsi"/>
          <w:sz w:val="22"/>
          <w:szCs w:val="22"/>
        </w:rPr>
      </w:pPr>
      <w:r w:rsidRPr="00083899">
        <w:rPr>
          <w:rFonts w:asciiTheme="minorHAnsi" w:hAnsiTheme="minorHAnsi"/>
          <w:sz w:val="22"/>
          <w:szCs w:val="22"/>
        </w:rPr>
        <w:t xml:space="preserve">Dr. </w:t>
      </w:r>
      <w:r w:rsidR="00DD7B79" w:rsidRPr="00083899">
        <w:rPr>
          <w:rFonts w:asciiTheme="minorHAnsi" w:hAnsiTheme="minorHAnsi"/>
          <w:sz w:val="22"/>
          <w:szCs w:val="22"/>
        </w:rPr>
        <w:t>Woo</w:t>
      </w:r>
      <w:r w:rsidR="005E76EF" w:rsidRPr="00083899">
        <w:rPr>
          <w:rFonts w:asciiTheme="minorHAnsi" w:hAnsiTheme="minorHAnsi"/>
          <w:sz w:val="22"/>
          <w:szCs w:val="22"/>
        </w:rPr>
        <w:t>,</w:t>
      </w:r>
      <w:r w:rsidRPr="00083899">
        <w:rPr>
          <w:rFonts w:asciiTheme="minorHAnsi" w:hAnsiTheme="minorHAnsi"/>
          <w:sz w:val="22"/>
          <w:szCs w:val="22"/>
        </w:rPr>
        <w:t xml:space="preserve"> Postdoctoral Clinical Fellow in the Department of Pediatrics</w:t>
      </w:r>
      <w:r w:rsidR="005E76EF" w:rsidRPr="00083899">
        <w:rPr>
          <w:rFonts w:asciiTheme="minorHAnsi" w:hAnsiTheme="minorHAnsi"/>
          <w:sz w:val="22"/>
          <w:szCs w:val="22"/>
        </w:rPr>
        <w:t xml:space="preserve"> at Columbia University College of Physicians &amp; Surgeons,</w:t>
      </w:r>
      <w:r w:rsidR="00083899" w:rsidRPr="00083899">
        <w:rPr>
          <w:rFonts w:asciiTheme="minorHAnsi" w:hAnsiTheme="minorHAnsi"/>
          <w:color w:val="212121"/>
          <w:sz w:val="22"/>
          <w:szCs w:val="22"/>
        </w:rPr>
        <w:t> focus</w:t>
      </w:r>
      <w:r w:rsidR="00083899" w:rsidRPr="00083899">
        <w:rPr>
          <w:rFonts w:asciiTheme="minorHAnsi" w:hAnsiTheme="minorHAnsi"/>
          <w:color w:val="212121"/>
          <w:sz w:val="22"/>
          <w:szCs w:val="22"/>
        </w:rPr>
        <w:t>es</w:t>
      </w:r>
      <w:r w:rsidR="00083899" w:rsidRPr="00083899">
        <w:rPr>
          <w:rFonts w:asciiTheme="minorHAnsi" w:hAnsiTheme="minorHAnsi"/>
          <w:color w:val="212121"/>
          <w:sz w:val="22"/>
          <w:szCs w:val="22"/>
        </w:rPr>
        <w:t xml:space="preserve"> </w:t>
      </w:r>
      <w:r w:rsidR="00083899" w:rsidRPr="00083899">
        <w:rPr>
          <w:rFonts w:asciiTheme="minorHAnsi" w:hAnsiTheme="minorHAnsi"/>
          <w:color w:val="212121"/>
          <w:sz w:val="22"/>
          <w:szCs w:val="22"/>
        </w:rPr>
        <w:t>on</w:t>
      </w:r>
      <w:r w:rsidR="00083899" w:rsidRPr="00083899">
        <w:rPr>
          <w:rFonts w:asciiTheme="minorHAnsi" w:hAnsiTheme="minorHAnsi"/>
          <w:color w:val="212121"/>
          <w:sz w:val="22"/>
          <w:szCs w:val="22"/>
        </w:rPr>
        <w:t xml:space="preserve"> regionalization, or the study of how health systems can better organize to deliver specific types of care. Specifically, she is interested in mechanisms, barriers, and potential consequences associated with the regionalization of congenital heart disease (CHD) care. </w:t>
      </w:r>
      <w:r w:rsidR="00083899" w:rsidRPr="00083899">
        <w:rPr>
          <w:rFonts w:asciiTheme="minorHAnsi" w:hAnsiTheme="minorHAnsi"/>
          <w:color w:val="212121"/>
          <w:sz w:val="22"/>
          <w:szCs w:val="22"/>
        </w:rPr>
        <w:t xml:space="preserve">Dr. Woo </w:t>
      </w:r>
      <w:r w:rsidR="00083899" w:rsidRPr="00083899">
        <w:rPr>
          <w:rFonts w:asciiTheme="minorHAnsi" w:hAnsiTheme="minorHAnsi"/>
          <w:color w:val="212121"/>
          <w:sz w:val="22"/>
          <w:szCs w:val="22"/>
        </w:rPr>
        <w:t xml:space="preserve">is currently studying the Physician Payment Sunshine Act (PPSA), which was passed as part of the Affordable Care Act to require private companies to disclose any payments made to physicians or teaching hospitals. While the PPSA provides transparency regarding possible conflicts of interest, it also has the potential to affect referral patterns for CHD care, which could in turn affect patient outcomes. Joyce is incredibly grateful for the Andrew King award from Colin's Kids </w:t>
      </w:r>
      <w:proofErr w:type="spellStart"/>
      <w:r w:rsidR="00083899" w:rsidRPr="00083899">
        <w:rPr>
          <w:rFonts w:asciiTheme="minorHAnsi" w:hAnsiTheme="minorHAnsi"/>
          <w:color w:val="212121"/>
          <w:sz w:val="22"/>
          <w:szCs w:val="22"/>
        </w:rPr>
        <w:t>Inc</w:t>
      </w:r>
      <w:proofErr w:type="spellEnd"/>
      <w:r w:rsidR="00083899" w:rsidRPr="00083899">
        <w:rPr>
          <w:rFonts w:asciiTheme="minorHAnsi" w:hAnsiTheme="minorHAnsi"/>
          <w:color w:val="212121"/>
          <w:sz w:val="22"/>
          <w:szCs w:val="22"/>
        </w:rPr>
        <w:t>, which will enable her to link big data to help better understand the factors that determine where CHD patients can go for care.</w:t>
      </w:r>
    </w:p>
    <w:p w:rsidR="005E76EF" w:rsidRPr="00083899" w:rsidRDefault="005E76EF" w:rsidP="00083899">
      <w:pPr>
        <w:pStyle w:val="NoSpacing"/>
        <w:rPr>
          <w:rFonts w:cs="Times New Roman"/>
        </w:rPr>
      </w:pPr>
    </w:p>
    <w:p w:rsidR="00C2586C" w:rsidRPr="00083899" w:rsidRDefault="008F05B5" w:rsidP="008F05B5">
      <w:pPr>
        <w:jc w:val="center"/>
        <w:rPr>
          <w:rFonts w:cs="Times New Roman"/>
          <w:b/>
        </w:rPr>
      </w:pPr>
      <w:r w:rsidRPr="00083899">
        <w:rPr>
          <w:rFonts w:cs="Times New Roman"/>
          <w:b/>
        </w:rPr>
        <w:t>###</w:t>
      </w:r>
    </w:p>
    <w:p w:rsidR="00CC65E5" w:rsidRPr="00083899" w:rsidRDefault="00CC65E5" w:rsidP="00C2586C">
      <w:pPr>
        <w:pStyle w:val="PlainText"/>
        <w:rPr>
          <w:rFonts w:asciiTheme="minorHAnsi" w:hAnsiTheme="minorHAnsi" w:cs="Times New Roman"/>
          <w:sz w:val="22"/>
          <w:szCs w:val="22"/>
        </w:rPr>
      </w:pPr>
    </w:p>
    <w:p w:rsidR="00C2586C" w:rsidRPr="00140318" w:rsidRDefault="00C2586C" w:rsidP="00C2586C">
      <w:pPr>
        <w:pStyle w:val="PlainText"/>
        <w:rPr>
          <w:rFonts w:asciiTheme="minorHAnsi" w:hAnsiTheme="minorHAnsi" w:cs="Times New Roman"/>
          <w:sz w:val="22"/>
          <w:szCs w:val="22"/>
        </w:rPr>
      </w:pPr>
      <w:r w:rsidRPr="00140318">
        <w:rPr>
          <w:rFonts w:asciiTheme="minorHAnsi" w:hAnsiTheme="minorHAnsi" w:cs="Times New Roman"/>
          <w:sz w:val="22"/>
          <w:szCs w:val="22"/>
        </w:rPr>
        <w:t>Columbia University Medical Center provides international leadership in basic, pre-clinical and clinical research, in medical and health sciences education, and in patient care. The medical center trains future leaders and includes the dedicated work of many physicians, scientists, public health professionals, dentists, and nurses at the College of Physicians and Surgeons, the Mailman School of Public Health, the College of Dental Medicine, the School of Nursing, the biomedical departments of the Graduate School of Arts and Sciences, and allied research centers and institutions. Established in 1767, Columbia's College of Physicians and Surgeons was the first institution in the country to grant the M.D. degree and is among the most selective medical schools in the country. Columbia University Medical Center is home to the largest medical research enterprise in New York City and State and one of the largest in the United States.</w:t>
      </w:r>
    </w:p>
    <w:p w:rsidR="00C2586C" w:rsidRPr="00140318" w:rsidRDefault="00C2586C">
      <w:pPr>
        <w:rPr>
          <w:rFonts w:cs="Times New Roman"/>
          <w:b/>
        </w:rPr>
      </w:pPr>
    </w:p>
    <w:sectPr w:rsidR="00C2586C" w:rsidRPr="00140318" w:rsidSect="00963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CA" w:rsidRDefault="003A67CA" w:rsidP="0050452F">
      <w:pPr>
        <w:spacing w:after="0" w:line="240" w:lineRule="auto"/>
      </w:pPr>
      <w:r>
        <w:separator/>
      </w:r>
    </w:p>
  </w:endnote>
  <w:endnote w:type="continuationSeparator" w:id="0">
    <w:p w:rsidR="003A67CA" w:rsidRDefault="003A67CA" w:rsidP="005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CA" w:rsidRDefault="003A67CA" w:rsidP="0050452F">
      <w:pPr>
        <w:spacing w:after="0" w:line="240" w:lineRule="auto"/>
      </w:pPr>
      <w:r>
        <w:separator/>
      </w:r>
    </w:p>
  </w:footnote>
  <w:footnote w:type="continuationSeparator" w:id="0">
    <w:p w:rsidR="003A67CA" w:rsidRDefault="003A67CA" w:rsidP="0050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2F" w:rsidRDefault="006F6A4A">
    <w:pPr>
      <w:pStyle w:val="Header"/>
    </w:pPr>
    <w:r>
      <w:rPr>
        <w:b/>
        <w:bCs/>
        <w:noProof/>
        <w:color w:val="000000"/>
      </w:rPr>
      <w:drawing>
        <wp:inline distT="0" distB="0" distL="0" distR="0">
          <wp:extent cx="25717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5F48"/>
    <w:multiLevelType w:val="multilevel"/>
    <w:tmpl w:val="51267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4"/>
    <w:rsid w:val="00012903"/>
    <w:rsid w:val="00020060"/>
    <w:rsid w:val="00083899"/>
    <w:rsid w:val="00084EEE"/>
    <w:rsid w:val="000C3A7D"/>
    <w:rsid w:val="0011248C"/>
    <w:rsid w:val="00114D9B"/>
    <w:rsid w:val="00140318"/>
    <w:rsid w:val="0014144B"/>
    <w:rsid w:val="001526C2"/>
    <w:rsid w:val="00162F11"/>
    <w:rsid w:val="00177353"/>
    <w:rsid w:val="00185149"/>
    <w:rsid w:val="001A5829"/>
    <w:rsid w:val="001C28D6"/>
    <w:rsid w:val="001F4C2A"/>
    <w:rsid w:val="0021399C"/>
    <w:rsid w:val="00214362"/>
    <w:rsid w:val="00290555"/>
    <w:rsid w:val="00293C8F"/>
    <w:rsid w:val="002A3975"/>
    <w:rsid w:val="002C5200"/>
    <w:rsid w:val="00397C81"/>
    <w:rsid w:val="003A67CA"/>
    <w:rsid w:val="003D3816"/>
    <w:rsid w:val="003F08F3"/>
    <w:rsid w:val="00440AEC"/>
    <w:rsid w:val="00460B78"/>
    <w:rsid w:val="004D1EB3"/>
    <w:rsid w:val="0050452F"/>
    <w:rsid w:val="00517647"/>
    <w:rsid w:val="005201B4"/>
    <w:rsid w:val="005201E6"/>
    <w:rsid w:val="0054174C"/>
    <w:rsid w:val="005A031D"/>
    <w:rsid w:val="005B7B42"/>
    <w:rsid w:val="005D371A"/>
    <w:rsid w:val="005D6FDE"/>
    <w:rsid w:val="005E76EF"/>
    <w:rsid w:val="00604EB4"/>
    <w:rsid w:val="00605464"/>
    <w:rsid w:val="00630D57"/>
    <w:rsid w:val="00644F79"/>
    <w:rsid w:val="006D4AE9"/>
    <w:rsid w:val="006E706D"/>
    <w:rsid w:val="006F6A4A"/>
    <w:rsid w:val="00750304"/>
    <w:rsid w:val="00755918"/>
    <w:rsid w:val="007812BD"/>
    <w:rsid w:val="007B0CD0"/>
    <w:rsid w:val="007D4BF2"/>
    <w:rsid w:val="00805099"/>
    <w:rsid w:val="00806A73"/>
    <w:rsid w:val="00825D34"/>
    <w:rsid w:val="00842D23"/>
    <w:rsid w:val="00850D57"/>
    <w:rsid w:val="00871624"/>
    <w:rsid w:val="0087423C"/>
    <w:rsid w:val="0087795D"/>
    <w:rsid w:val="00880FBC"/>
    <w:rsid w:val="00895243"/>
    <w:rsid w:val="008C701B"/>
    <w:rsid w:val="008E1632"/>
    <w:rsid w:val="008F05B5"/>
    <w:rsid w:val="008F45A7"/>
    <w:rsid w:val="009630E6"/>
    <w:rsid w:val="00993AB5"/>
    <w:rsid w:val="009C19AE"/>
    <w:rsid w:val="009F0EB5"/>
    <w:rsid w:val="009F1786"/>
    <w:rsid w:val="009F4575"/>
    <w:rsid w:val="00A51A58"/>
    <w:rsid w:val="00A55DDF"/>
    <w:rsid w:val="00A64B8C"/>
    <w:rsid w:val="00A92C36"/>
    <w:rsid w:val="00A9328A"/>
    <w:rsid w:val="00A97E23"/>
    <w:rsid w:val="00AA4577"/>
    <w:rsid w:val="00AB21EB"/>
    <w:rsid w:val="00AC3FEA"/>
    <w:rsid w:val="00AD4987"/>
    <w:rsid w:val="00AE7C1C"/>
    <w:rsid w:val="00B17F03"/>
    <w:rsid w:val="00B519B0"/>
    <w:rsid w:val="00B6371E"/>
    <w:rsid w:val="00BD2659"/>
    <w:rsid w:val="00C01997"/>
    <w:rsid w:val="00C10AF2"/>
    <w:rsid w:val="00C12024"/>
    <w:rsid w:val="00C16314"/>
    <w:rsid w:val="00C2586C"/>
    <w:rsid w:val="00C60D75"/>
    <w:rsid w:val="00CC65E5"/>
    <w:rsid w:val="00D12A46"/>
    <w:rsid w:val="00D321D7"/>
    <w:rsid w:val="00D958D8"/>
    <w:rsid w:val="00DA48BE"/>
    <w:rsid w:val="00DB6180"/>
    <w:rsid w:val="00DC0E18"/>
    <w:rsid w:val="00DD7B79"/>
    <w:rsid w:val="00E24A19"/>
    <w:rsid w:val="00E912AE"/>
    <w:rsid w:val="00E935FC"/>
    <w:rsid w:val="00F123DC"/>
    <w:rsid w:val="00F20119"/>
    <w:rsid w:val="00F83D8C"/>
    <w:rsid w:val="00F955D3"/>
    <w:rsid w:val="00FE208C"/>
    <w:rsid w:val="00FF165A"/>
    <w:rsid w:val="00FF69C7"/>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E662"/>
  <w15:docId w15:val="{4E11518B-F507-4DE3-8B1D-EC30432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58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2586C"/>
    <w:rPr>
      <w:rFonts w:ascii="Consolas" w:hAnsi="Consolas" w:cs="Consolas"/>
      <w:sz w:val="21"/>
      <w:szCs w:val="21"/>
    </w:rPr>
  </w:style>
  <w:style w:type="character" w:styleId="Hyperlink">
    <w:name w:val="Hyperlink"/>
    <w:basedOn w:val="DefaultParagraphFont"/>
    <w:uiPriority w:val="99"/>
    <w:unhideWhenUsed/>
    <w:rsid w:val="008F05B5"/>
    <w:rPr>
      <w:color w:val="0000FF"/>
      <w:u w:val="single"/>
    </w:rPr>
  </w:style>
  <w:style w:type="paragraph" w:styleId="Header">
    <w:name w:val="header"/>
    <w:basedOn w:val="Normal"/>
    <w:link w:val="HeaderChar"/>
    <w:uiPriority w:val="99"/>
    <w:unhideWhenUsed/>
    <w:rsid w:val="0050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2F"/>
  </w:style>
  <w:style w:type="paragraph" w:styleId="Footer">
    <w:name w:val="footer"/>
    <w:basedOn w:val="Normal"/>
    <w:link w:val="FooterChar"/>
    <w:uiPriority w:val="99"/>
    <w:unhideWhenUsed/>
    <w:rsid w:val="0050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2F"/>
  </w:style>
  <w:style w:type="paragraph" w:styleId="BalloonText">
    <w:name w:val="Balloon Text"/>
    <w:basedOn w:val="Normal"/>
    <w:link w:val="BalloonTextChar"/>
    <w:uiPriority w:val="99"/>
    <w:semiHidden/>
    <w:unhideWhenUsed/>
    <w:rsid w:val="0050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2F"/>
    <w:rPr>
      <w:rFonts w:ascii="Tahoma" w:hAnsi="Tahoma" w:cs="Tahoma"/>
      <w:sz w:val="16"/>
      <w:szCs w:val="16"/>
    </w:rPr>
  </w:style>
  <w:style w:type="character" w:styleId="Emphasis">
    <w:name w:val="Emphasis"/>
    <w:basedOn w:val="DefaultParagraphFont"/>
    <w:uiPriority w:val="20"/>
    <w:qFormat/>
    <w:rsid w:val="00084EEE"/>
    <w:rPr>
      <w:i/>
      <w:iCs/>
    </w:rPr>
  </w:style>
  <w:style w:type="character" w:styleId="CommentReference">
    <w:name w:val="annotation reference"/>
    <w:basedOn w:val="DefaultParagraphFont"/>
    <w:uiPriority w:val="99"/>
    <w:semiHidden/>
    <w:unhideWhenUsed/>
    <w:rsid w:val="00842D23"/>
    <w:rPr>
      <w:sz w:val="16"/>
      <w:szCs w:val="16"/>
    </w:rPr>
  </w:style>
  <w:style w:type="paragraph" w:styleId="CommentText">
    <w:name w:val="annotation text"/>
    <w:basedOn w:val="Normal"/>
    <w:link w:val="CommentTextChar"/>
    <w:uiPriority w:val="99"/>
    <w:semiHidden/>
    <w:unhideWhenUsed/>
    <w:rsid w:val="00842D23"/>
    <w:pPr>
      <w:spacing w:line="240" w:lineRule="auto"/>
    </w:pPr>
    <w:rPr>
      <w:sz w:val="20"/>
      <w:szCs w:val="20"/>
    </w:rPr>
  </w:style>
  <w:style w:type="character" w:customStyle="1" w:styleId="CommentTextChar">
    <w:name w:val="Comment Text Char"/>
    <w:basedOn w:val="DefaultParagraphFont"/>
    <w:link w:val="CommentText"/>
    <w:uiPriority w:val="99"/>
    <w:semiHidden/>
    <w:rsid w:val="00842D23"/>
    <w:rPr>
      <w:sz w:val="20"/>
      <w:szCs w:val="20"/>
    </w:rPr>
  </w:style>
  <w:style w:type="paragraph" w:styleId="CommentSubject">
    <w:name w:val="annotation subject"/>
    <w:basedOn w:val="CommentText"/>
    <w:next w:val="CommentText"/>
    <w:link w:val="CommentSubjectChar"/>
    <w:uiPriority w:val="99"/>
    <w:semiHidden/>
    <w:unhideWhenUsed/>
    <w:rsid w:val="00842D23"/>
    <w:rPr>
      <w:b/>
      <w:bCs/>
    </w:rPr>
  </w:style>
  <w:style w:type="character" w:customStyle="1" w:styleId="CommentSubjectChar">
    <w:name w:val="Comment Subject Char"/>
    <w:basedOn w:val="CommentTextChar"/>
    <w:link w:val="CommentSubject"/>
    <w:uiPriority w:val="99"/>
    <w:semiHidden/>
    <w:rsid w:val="00842D23"/>
    <w:rPr>
      <w:b/>
      <w:bCs/>
      <w:sz w:val="20"/>
      <w:szCs w:val="20"/>
    </w:rPr>
  </w:style>
  <w:style w:type="character" w:customStyle="1" w:styleId="pagecontents">
    <w:name w:val="pagecontents"/>
    <w:basedOn w:val="DefaultParagraphFont"/>
    <w:rsid w:val="00CC65E5"/>
  </w:style>
  <w:style w:type="paragraph" w:customStyle="1" w:styleId="Default">
    <w:name w:val="Default"/>
    <w:rsid w:val="005E76EF"/>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5E76EF"/>
    <w:rPr>
      <w:rFonts w:cs="Minion Pro"/>
      <w:color w:val="211D1E"/>
      <w:sz w:val="22"/>
      <w:szCs w:val="22"/>
    </w:rPr>
  </w:style>
  <w:style w:type="paragraph" w:styleId="NoSpacing">
    <w:name w:val="No Spacing"/>
    <w:uiPriority w:val="1"/>
    <w:qFormat/>
    <w:rsid w:val="005E76EF"/>
    <w:pPr>
      <w:spacing w:after="0" w:line="240" w:lineRule="auto"/>
    </w:pPr>
  </w:style>
  <w:style w:type="paragraph" w:customStyle="1" w:styleId="xmsonormal">
    <w:name w:val="x_msonormal"/>
    <w:basedOn w:val="Normal"/>
    <w:rsid w:val="0008389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4927">
      <w:bodyDiv w:val="1"/>
      <w:marLeft w:val="0"/>
      <w:marRight w:val="0"/>
      <w:marTop w:val="0"/>
      <w:marBottom w:val="0"/>
      <w:divBdr>
        <w:top w:val="none" w:sz="0" w:space="0" w:color="auto"/>
        <w:left w:val="none" w:sz="0" w:space="0" w:color="auto"/>
        <w:bottom w:val="none" w:sz="0" w:space="0" w:color="auto"/>
        <w:right w:val="none" w:sz="0" w:space="0" w:color="auto"/>
      </w:divBdr>
    </w:div>
    <w:div w:id="519662968">
      <w:bodyDiv w:val="1"/>
      <w:marLeft w:val="0"/>
      <w:marRight w:val="0"/>
      <w:marTop w:val="0"/>
      <w:marBottom w:val="0"/>
      <w:divBdr>
        <w:top w:val="none" w:sz="0" w:space="0" w:color="auto"/>
        <w:left w:val="none" w:sz="0" w:space="0" w:color="auto"/>
        <w:bottom w:val="none" w:sz="0" w:space="0" w:color="auto"/>
        <w:right w:val="none" w:sz="0" w:space="0" w:color="auto"/>
      </w:divBdr>
    </w:div>
    <w:div w:id="10871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3904@cumc.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cumcit</dc:creator>
  <cp:lastModifiedBy>Hansen, Sarah A.</cp:lastModifiedBy>
  <cp:revision>3</cp:revision>
  <cp:lastPrinted>2011-09-08T17:31:00Z</cp:lastPrinted>
  <dcterms:created xsi:type="dcterms:W3CDTF">2019-02-25T17:36:00Z</dcterms:created>
  <dcterms:modified xsi:type="dcterms:W3CDTF">2019-02-25T17:43:00Z</dcterms:modified>
</cp:coreProperties>
</file>